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46BC" w14:textId="1840E98D" w:rsidR="00A41A2E" w:rsidRPr="00A41A2E" w:rsidRDefault="00A41A2E" w:rsidP="00A41A2E">
      <w:pPr>
        <w:pStyle w:val="Title"/>
      </w:pPr>
      <w:r>
        <w:t xml:space="preserve">Partner </w:t>
      </w:r>
      <w:r w:rsidRPr="00A41A2E">
        <w:t>Press Release Template</w:t>
      </w:r>
    </w:p>
    <w:p w14:paraId="39AD882C" w14:textId="0860EAB7" w:rsidR="00A41A2E" w:rsidRPr="00A41A2E" w:rsidRDefault="00C44684" w:rsidP="00A41A2E">
      <w:r>
        <w:rPr>
          <w:b/>
          <w:bCs/>
        </w:rPr>
        <w:br/>
      </w:r>
      <w:r w:rsidR="00A41A2E">
        <w:rPr>
          <w:b/>
          <w:bCs/>
        </w:rPr>
        <w:t>CONTACT</w:t>
      </w:r>
      <w:r w:rsidR="00A41A2E">
        <w:rPr>
          <w:b/>
          <w:bCs/>
        </w:rPr>
        <w:tab/>
      </w:r>
      <w:r w:rsidR="00A41A2E">
        <w:rPr>
          <w:b/>
          <w:bCs/>
        </w:rPr>
        <w:tab/>
      </w:r>
      <w:r w:rsidR="00A41A2E">
        <w:rPr>
          <w:b/>
          <w:bCs/>
        </w:rPr>
        <w:tab/>
      </w:r>
      <w:r w:rsidR="00A41A2E">
        <w:rPr>
          <w:b/>
          <w:bCs/>
        </w:rPr>
        <w:tab/>
      </w:r>
      <w:r w:rsidR="00A41A2E">
        <w:rPr>
          <w:b/>
          <w:bCs/>
        </w:rPr>
        <w:tab/>
      </w:r>
      <w:r w:rsidR="00A41A2E">
        <w:rPr>
          <w:b/>
          <w:bCs/>
        </w:rPr>
        <w:tab/>
      </w:r>
      <w:r w:rsidR="00A41A2E">
        <w:rPr>
          <w:b/>
          <w:bCs/>
        </w:rPr>
        <w:tab/>
      </w:r>
      <w:r w:rsidR="00A41A2E" w:rsidRPr="00A41A2E">
        <w:rPr>
          <w:b/>
          <w:bCs/>
        </w:rPr>
        <w:t>FOR IMMEDIATE RELEASE</w:t>
      </w:r>
      <w:r w:rsidR="00553B2B">
        <w:rPr>
          <w:b/>
          <w:bCs/>
        </w:rPr>
        <w:t>:</w:t>
      </w:r>
      <w:r w:rsidR="00A41A2E">
        <w:rPr>
          <w:b/>
          <w:bCs/>
        </w:rPr>
        <w:br/>
      </w:r>
      <w:r w:rsidR="00A41A2E">
        <w:t>[CONTACT NAME], [CONTACT PHONE]</w:t>
      </w:r>
      <w:r w:rsidR="00A41A2E">
        <w:tab/>
      </w:r>
      <w:r w:rsidR="00A41A2E">
        <w:tab/>
      </w:r>
      <w:r w:rsidR="00A41A2E">
        <w:tab/>
        <w:t>[</w:t>
      </w:r>
      <w:r w:rsidR="00553B2B">
        <w:t>MONTH DAY, YEAR] [TIME]</w:t>
      </w:r>
      <w:r w:rsidR="00553B2B">
        <w:br/>
        <w:t>[CONTACT EMAIL ADDRESS]</w:t>
      </w:r>
    </w:p>
    <w:p w14:paraId="5C7640CD" w14:textId="18EF5276" w:rsidR="00A41A2E" w:rsidRPr="00C44684" w:rsidRDefault="00DA43B4" w:rsidP="00DA43B4">
      <w:pPr>
        <w:jc w:val="center"/>
        <w:rPr>
          <w:b/>
          <w:bCs/>
          <w:sz w:val="28"/>
          <w:szCs w:val="28"/>
        </w:rPr>
      </w:pPr>
      <w:r w:rsidRPr="00C44684">
        <w:rPr>
          <w:b/>
          <w:bCs/>
          <w:sz w:val="28"/>
          <w:szCs w:val="28"/>
        </w:rPr>
        <w:t>[Partner Name] Partners with Better Business Bureau to Strengthen Trust in [Industry/Community]</w:t>
      </w:r>
    </w:p>
    <w:p w14:paraId="721E54A6" w14:textId="33362AC4" w:rsidR="00C135E6" w:rsidRDefault="00C135E6" w:rsidP="00442FBC">
      <w:pPr>
        <w:jc w:val="center"/>
        <w:rPr>
          <w:i/>
          <w:iCs/>
        </w:rPr>
      </w:pPr>
      <w:r w:rsidRPr="00C135E6">
        <w:rPr>
          <w:i/>
          <w:iCs/>
        </w:rPr>
        <w:t>Partnership positions [Partner’s members/customers/community] as the trusted choice for consumers in [industry/region]</w:t>
      </w:r>
    </w:p>
    <w:p w14:paraId="1E144033" w14:textId="548049A9" w:rsidR="00C135E6" w:rsidRDefault="00A41A2E" w:rsidP="00A41A2E">
      <w:r w:rsidRPr="00A41A2E">
        <w:rPr>
          <w:b/>
          <w:bCs/>
        </w:rPr>
        <w:t xml:space="preserve">CITY, State </w:t>
      </w:r>
      <w:r w:rsidR="00553B2B" w:rsidRPr="00DA43B4">
        <w:rPr>
          <w:b/>
          <w:bCs/>
        </w:rPr>
        <w:t>--</w:t>
      </w:r>
      <w:r w:rsidRPr="00A41A2E">
        <w:t xml:space="preserve"> </w:t>
      </w:r>
      <w:r w:rsidR="00C66DBD" w:rsidRPr="00C66DBD">
        <w:t xml:space="preserve">[Partner Organization] today announced a strategic partnership with Better Business Bureau (BBB) to direct consumers to trustworthy [industry/community] businesses. The collaboration </w:t>
      </w:r>
      <w:r w:rsidR="00C66DBD">
        <w:t>establishes</w:t>
      </w:r>
      <w:r w:rsidR="00C66DBD" w:rsidRPr="00C66DBD">
        <w:t xml:space="preserve"> [Partner’s members/customers/community] as the clear choice in the marketplace, recognized for meeting BBB’s Standards for Trust</w:t>
      </w:r>
      <w:r w:rsidR="00821568">
        <w:t>.</w:t>
      </w:r>
    </w:p>
    <w:p w14:paraId="490A7958" w14:textId="77777777" w:rsidR="000B06A1" w:rsidRDefault="000B06A1" w:rsidP="00A41A2E">
      <w:r w:rsidRPr="000B06A1">
        <w:t>Through the partnership, [Partner’s members/customers/community] will have a clearer pathway to earning BBB Accreditation. Accredited businesses send a strong signal of trust to consumers and benefit from resources that support reputation management, review response, and dispute resolution.</w:t>
      </w:r>
    </w:p>
    <w:p w14:paraId="732909FE" w14:textId="57CF5C08" w:rsidR="00C44684" w:rsidRDefault="00C44684" w:rsidP="00A41A2E">
      <w:r>
        <w:t>[PARTNER QUOTE]</w:t>
      </w:r>
    </w:p>
    <w:p w14:paraId="2A9E490B" w14:textId="77777777" w:rsidR="00442FBC" w:rsidRPr="00442FBC" w:rsidRDefault="00442FBC" w:rsidP="00442FBC">
      <w:r w:rsidRPr="00442FBC">
        <w:t>Research shows that when consumers compare two businesses with the same A+ rating, more than 80 percent choose the one that is BBB Accredited. This partnership reinforces that preference by making it clearer which [industry/community] businesses meet BBB’s Standards for Trust.</w:t>
      </w:r>
    </w:p>
    <w:p w14:paraId="1564E4D8" w14:textId="77777777" w:rsidR="00442FBC" w:rsidRPr="00442FBC" w:rsidRDefault="00442FBC" w:rsidP="00442FBC">
      <w:r w:rsidRPr="00442FBC">
        <w:t>“BBB is proud to partner with [Partner] to make it clear which [industry/community] businesses consumers can count on,” said Tyler Andrew, president and CEO of Better Business Bureau Great West + Pacific. “Together, we’re helping [Partner’s members/customers] stand out as the trusted choice.”</w:t>
      </w:r>
    </w:p>
    <w:p w14:paraId="5B720D3E" w14:textId="390BF896" w:rsidR="00C66DBD" w:rsidRDefault="00C44684" w:rsidP="00C44684">
      <w:pPr>
        <w:rPr>
          <w:b/>
          <w:bCs/>
        </w:rPr>
      </w:pPr>
      <w:r w:rsidRPr="00C44684">
        <w:rPr>
          <w:b/>
          <w:bCs/>
        </w:rPr>
        <w:t xml:space="preserve">Key </w:t>
      </w:r>
      <w:r w:rsidR="00C66DBD">
        <w:rPr>
          <w:b/>
          <w:bCs/>
        </w:rPr>
        <w:t>b</w:t>
      </w:r>
      <w:r w:rsidRPr="00C44684">
        <w:rPr>
          <w:b/>
          <w:bCs/>
        </w:rPr>
        <w:t xml:space="preserve">enefits of the </w:t>
      </w:r>
      <w:r w:rsidR="00C66DBD">
        <w:rPr>
          <w:b/>
          <w:bCs/>
        </w:rPr>
        <w:t>p</w:t>
      </w:r>
      <w:r w:rsidRPr="00C44684">
        <w:rPr>
          <w:b/>
          <w:bCs/>
        </w:rPr>
        <w:t xml:space="preserve">artnership </w:t>
      </w:r>
      <w:r w:rsidR="00C66DBD">
        <w:rPr>
          <w:b/>
          <w:bCs/>
        </w:rPr>
        <w:t>i</w:t>
      </w:r>
      <w:r w:rsidRPr="00C44684">
        <w:rPr>
          <w:b/>
          <w:bCs/>
        </w:rPr>
        <w:t>nclude:</w:t>
      </w:r>
    </w:p>
    <w:p w14:paraId="43B8B25E" w14:textId="48DE846A" w:rsidR="00C66DBD" w:rsidRPr="00C66DBD" w:rsidRDefault="00C66DBD" w:rsidP="00C66DBD">
      <w:pPr>
        <w:pStyle w:val="ListParagraph"/>
        <w:numPr>
          <w:ilvl w:val="0"/>
          <w:numId w:val="6"/>
        </w:numPr>
      </w:pPr>
      <w:r w:rsidRPr="00C66DBD">
        <w:rPr>
          <w:b/>
          <w:bCs/>
        </w:rPr>
        <w:t>Clear signal for consumers:</w:t>
      </w:r>
      <w:r w:rsidRPr="00C66DBD">
        <w:t xml:space="preserve"> The BBB Seal helps </w:t>
      </w:r>
      <w:r w:rsidR="000B06A1">
        <w:t xml:space="preserve">consumers </w:t>
      </w:r>
      <w:r w:rsidRPr="00C66DBD">
        <w:t>identify businesses that meet standards for honesty, transparency, and responsiveness.</w:t>
      </w:r>
    </w:p>
    <w:p w14:paraId="1F9F866F" w14:textId="2A45D481" w:rsidR="00C66DBD" w:rsidRPr="00C66DBD" w:rsidRDefault="00C66DBD" w:rsidP="00C66DBD">
      <w:pPr>
        <w:pStyle w:val="ListParagraph"/>
        <w:numPr>
          <w:ilvl w:val="0"/>
          <w:numId w:val="6"/>
        </w:numPr>
      </w:pPr>
      <w:r w:rsidRPr="00C66DBD">
        <w:rPr>
          <w:b/>
          <w:bCs/>
        </w:rPr>
        <w:t>Greater visibility in the marketplace:</w:t>
      </w:r>
      <w:r w:rsidRPr="00C66DBD">
        <w:t xml:space="preserve"> Accredited businesses are more easily recognized in places where consumers are deciding whom to hire or buy from.</w:t>
      </w:r>
    </w:p>
    <w:p w14:paraId="45F51256" w14:textId="1BCE88B6" w:rsidR="00C66DBD" w:rsidRPr="00C66DBD" w:rsidRDefault="00C66DBD" w:rsidP="00C66DBD">
      <w:pPr>
        <w:pStyle w:val="ListParagraph"/>
        <w:numPr>
          <w:ilvl w:val="0"/>
          <w:numId w:val="6"/>
        </w:numPr>
      </w:pPr>
      <w:r w:rsidRPr="00C66DBD">
        <w:rPr>
          <w:b/>
          <w:bCs/>
        </w:rPr>
        <w:lastRenderedPageBreak/>
        <w:t>Support for consumers and businesses:</w:t>
      </w:r>
      <w:r w:rsidRPr="00C66DBD">
        <w:t xml:space="preserve"> Access to dispute resolution services provides a neutral path to resolve issues and maintain trust.</w:t>
      </w:r>
    </w:p>
    <w:p w14:paraId="65CD480E" w14:textId="000D1F42" w:rsidR="00C66DBD" w:rsidRPr="00C66DBD" w:rsidRDefault="00C66DBD" w:rsidP="00C66DBD">
      <w:pPr>
        <w:pStyle w:val="ListParagraph"/>
        <w:numPr>
          <w:ilvl w:val="0"/>
          <w:numId w:val="6"/>
        </w:numPr>
      </w:pPr>
      <w:r w:rsidRPr="00C66DBD">
        <w:rPr>
          <w:b/>
          <w:bCs/>
        </w:rPr>
        <w:t>Differentiation in competitive markets:</w:t>
      </w:r>
      <w:r w:rsidRPr="00C66DBD">
        <w:t xml:space="preserve"> </w:t>
      </w:r>
      <w:r w:rsidR="00442FBC">
        <w:t xml:space="preserve">BBB </w:t>
      </w:r>
      <w:r w:rsidRPr="00C66DBD">
        <w:t>Accreditation gives consumers a way to distinguish between businesses with similar ratings.</w:t>
      </w:r>
    </w:p>
    <w:p w14:paraId="119DAA28" w14:textId="77777777" w:rsidR="00A41A2E" w:rsidRPr="00A41A2E" w:rsidRDefault="00A41A2E" w:rsidP="00A41A2E">
      <w:r w:rsidRPr="00A41A2E">
        <w:rPr>
          <w:b/>
          <w:bCs/>
        </w:rPr>
        <w:t>About [Partner Organization]</w:t>
      </w:r>
      <w:r w:rsidRPr="00A41A2E">
        <w:br/>
        <w:t>[Insert partner boilerplate: who they are, who they serve, and their mission in 2–3 sentences.]</w:t>
      </w:r>
    </w:p>
    <w:p w14:paraId="3407CA4D" w14:textId="4D514C19" w:rsidR="002B0D9B" w:rsidRPr="002B0D9B" w:rsidRDefault="00A41A2E" w:rsidP="002B0D9B">
      <w:r w:rsidRPr="00A41A2E">
        <w:rPr>
          <w:b/>
          <w:bCs/>
        </w:rPr>
        <w:t>About Better Business Bureau</w:t>
      </w:r>
      <w:r w:rsidRPr="00A41A2E">
        <w:br/>
      </w:r>
      <w:r w:rsidR="002B0D9B" w:rsidRPr="002B0D9B">
        <w:t>Better Business Bureau has empowered people to find businesses, brands, and charities they can trust for more than 110 years. In 2024, people turned to BBB.org more than 220 million times for BBB Business Profiles on 5.5 million businesses, and 725,000 times for BBB charity reports on 12,000 local and national charities. The International Association of Better Business Bureaus is the umbrella organization for the local, independent BBBs in the United States and Canada. </w:t>
      </w:r>
    </w:p>
    <w:p w14:paraId="06FC00A4" w14:textId="318C447B" w:rsidR="00A41A2E" w:rsidRDefault="002B0D9B">
      <w:r w:rsidRPr="002B0D9B">
        <w:t xml:space="preserve">BBB Great West + Pacific serves more than 20 million consumers in Alaska, Central Colorado, Hawaii, Idaho, Montana, Oregon, Washington, and Western Wyoming. For more information, visit </w:t>
      </w:r>
      <w:hyperlink r:id="rId5" w:tgtFrame="_blank" w:tooltip="https://www.bbb.org/local-bbb/bbb-great-west-pacific" w:history="1">
        <w:r w:rsidRPr="002B0D9B">
          <w:rPr>
            <w:rStyle w:val="Hyperlink"/>
          </w:rPr>
          <w:t>BBB.org</w:t>
        </w:r>
      </w:hyperlink>
      <w:r w:rsidRPr="002B0D9B">
        <w:t> </w:t>
      </w:r>
    </w:p>
    <w:sectPr w:rsidR="00A41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67D1"/>
    <w:multiLevelType w:val="hybridMultilevel"/>
    <w:tmpl w:val="0818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91F66"/>
    <w:multiLevelType w:val="hybridMultilevel"/>
    <w:tmpl w:val="F9D4ED1C"/>
    <w:lvl w:ilvl="0" w:tplc="D9F8BE3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07780"/>
    <w:multiLevelType w:val="hybridMultilevel"/>
    <w:tmpl w:val="5AE0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435BD"/>
    <w:multiLevelType w:val="multilevel"/>
    <w:tmpl w:val="AE36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55BE3"/>
    <w:multiLevelType w:val="hybridMultilevel"/>
    <w:tmpl w:val="D9927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DE41C0"/>
    <w:multiLevelType w:val="hybridMultilevel"/>
    <w:tmpl w:val="5B64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625135">
    <w:abstractNumId w:val="3"/>
  </w:num>
  <w:num w:numId="2" w16cid:durableId="810513940">
    <w:abstractNumId w:val="2"/>
  </w:num>
  <w:num w:numId="3" w16cid:durableId="2111578841">
    <w:abstractNumId w:val="0"/>
  </w:num>
  <w:num w:numId="4" w16cid:durableId="285621314">
    <w:abstractNumId w:val="1"/>
  </w:num>
  <w:num w:numId="5" w16cid:durableId="962540559">
    <w:abstractNumId w:val="4"/>
  </w:num>
  <w:num w:numId="6" w16cid:durableId="1017388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2E"/>
    <w:rsid w:val="000B06A1"/>
    <w:rsid w:val="002A3D54"/>
    <w:rsid w:val="002B0D9B"/>
    <w:rsid w:val="00442FBC"/>
    <w:rsid w:val="00553B2B"/>
    <w:rsid w:val="00821568"/>
    <w:rsid w:val="00A41A2E"/>
    <w:rsid w:val="00C135E6"/>
    <w:rsid w:val="00C44684"/>
    <w:rsid w:val="00C66DBD"/>
    <w:rsid w:val="00DA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75961"/>
  <w15:chartTrackingRefBased/>
  <w15:docId w15:val="{73A49EEF-0599-4763-B2A4-92BA1E17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A2E"/>
    <w:rPr>
      <w:rFonts w:eastAsiaTheme="majorEastAsia" w:cstheme="majorBidi"/>
      <w:color w:val="272727" w:themeColor="text1" w:themeTint="D8"/>
    </w:rPr>
  </w:style>
  <w:style w:type="paragraph" w:styleId="Title">
    <w:name w:val="Title"/>
    <w:basedOn w:val="Normal"/>
    <w:next w:val="Normal"/>
    <w:link w:val="TitleChar"/>
    <w:uiPriority w:val="10"/>
    <w:qFormat/>
    <w:rsid w:val="00A41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A2E"/>
    <w:pPr>
      <w:spacing w:before="160"/>
      <w:jc w:val="center"/>
    </w:pPr>
    <w:rPr>
      <w:i/>
      <w:iCs/>
      <w:color w:val="404040" w:themeColor="text1" w:themeTint="BF"/>
    </w:rPr>
  </w:style>
  <w:style w:type="character" w:customStyle="1" w:styleId="QuoteChar">
    <w:name w:val="Quote Char"/>
    <w:basedOn w:val="DefaultParagraphFont"/>
    <w:link w:val="Quote"/>
    <w:uiPriority w:val="29"/>
    <w:rsid w:val="00A41A2E"/>
    <w:rPr>
      <w:i/>
      <w:iCs/>
      <w:color w:val="404040" w:themeColor="text1" w:themeTint="BF"/>
    </w:rPr>
  </w:style>
  <w:style w:type="paragraph" w:styleId="ListParagraph">
    <w:name w:val="List Paragraph"/>
    <w:basedOn w:val="Normal"/>
    <w:uiPriority w:val="34"/>
    <w:qFormat/>
    <w:rsid w:val="00A41A2E"/>
    <w:pPr>
      <w:ind w:left="720"/>
      <w:contextualSpacing/>
    </w:pPr>
  </w:style>
  <w:style w:type="character" w:styleId="IntenseEmphasis">
    <w:name w:val="Intense Emphasis"/>
    <w:basedOn w:val="DefaultParagraphFont"/>
    <w:uiPriority w:val="21"/>
    <w:qFormat/>
    <w:rsid w:val="00A41A2E"/>
    <w:rPr>
      <w:i/>
      <w:iCs/>
      <w:color w:val="0F4761" w:themeColor="accent1" w:themeShade="BF"/>
    </w:rPr>
  </w:style>
  <w:style w:type="paragraph" w:styleId="IntenseQuote">
    <w:name w:val="Intense Quote"/>
    <w:basedOn w:val="Normal"/>
    <w:next w:val="Normal"/>
    <w:link w:val="IntenseQuoteChar"/>
    <w:uiPriority w:val="30"/>
    <w:qFormat/>
    <w:rsid w:val="00A41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A2E"/>
    <w:rPr>
      <w:i/>
      <w:iCs/>
      <w:color w:val="0F4761" w:themeColor="accent1" w:themeShade="BF"/>
    </w:rPr>
  </w:style>
  <w:style w:type="character" w:styleId="IntenseReference">
    <w:name w:val="Intense Reference"/>
    <w:basedOn w:val="DefaultParagraphFont"/>
    <w:uiPriority w:val="32"/>
    <w:qFormat/>
    <w:rsid w:val="00A41A2E"/>
    <w:rPr>
      <w:b/>
      <w:bCs/>
      <w:smallCaps/>
      <w:color w:val="0F4761" w:themeColor="accent1" w:themeShade="BF"/>
      <w:spacing w:val="5"/>
    </w:rPr>
  </w:style>
  <w:style w:type="character" w:styleId="Hyperlink">
    <w:name w:val="Hyperlink"/>
    <w:basedOn w:val="DefaultParagraphFont"/>
    <w:uiPriority w:val="99"/>
    <w:unhideWhenUsed/>
    <w:rsid w:val="00A41A2E"/>
    <w:rPr>
      <w:color w:val="467886" w:themeColor="hyperlink"/>
      <w:u w:val="single"/>
    </w:rPr>
  </w:style>
  <w:style w:type="character" w:styleId="UnresolvedMention">
    <w:name w:val="Unresolved Mention"/>
    <w:basedOn w:val="DefaultParagraphFont"/>
    <w:uiPriority w:val="99"/>
    <w:semiHidden/>
    <w:unhideWhenUsed/>
    <w:rsid w:val="00A41A2E"/>
    <w:rPr>
      <w:color w:val="605E5C"/>
      <w:shd w:val="clear" w:color="auto" w:fill="E1DFDD"/>
    </w:rPr>
  </w:style>
  <w:style w:type="paragraph" w:styleId="NormalWeb">
    <w:name w:val="Normal (Web)"/>
    <w:basedOn w:val="Normal"/>
    <w:uiPriority w:val="99"/>
    <w:semiHidden/>
    <w:unhideWhenUsed/>
    <w:rsid w:val="002B0D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39752">
      <w:bodyDiv w:val="1"/>
      <w:marLeft w:val="0"/>
      <w:marRight w:val="0"/>
      <w:marTop w:val="0"/>
      <w:marBottom w:val="0"/>
      <w:divBdr>
        <w:top w:val="none" w:sz="0" w:space="0" w:color="auto"/>
        <w:left w:val="none" w:sz="0" w:space="0" w:color="auto"/>
        <w:bottom w:val="none" w:sz="0" w:space="0" w:color="auto"/>
        <w:right w:val="none" w:sz="0" w:space="0" w:color="auto"/>
      </w:divBdr>
    </w:div>
    <w:div w:id="316501423">
      <w:bodyDiv w:val="1"/>
      <w:marLeft w:val="0"/>
      <w:marRight w:val="0"/>
      <w:marTop w:val="0"/>
      <w:marBottom w:val="0"/>
      <w:divBdr>
        <w:top w:val="none" w:sz="0" w:space="0" w:color="auto"/>
        <w:left w:val="none" w:sz="0" w:space="0" w:color="auto"/>
        <w:bottom w:val="none" w:sz="0" w:space="0" w:color="auto"/>
        <w:right w:val="none" w:sz="0" w:space="0" w:color="auto"/>
      </w:divBdr>
    </w:div>
    <w:div w:id="325519141">
      <w:bodyDiv w:val="1"/>
      <w:marLeft w:val="0"/>
      <w:marRight w:val="0"/>
      <w:marTop w:val="0"/>
      <w:marBottom w:val="0"/>
      <w:divBdr>
        <w:top w:val="none" w:sz="0" w:space="0" w:color="auto"/>
        <w:left w:val="none" w:sz="0" w:space="0" w:color="auto"/>
        <w:bottom w:val="none" w:sz="0" w:space="0" w:color="auto"/>
        <w:right w:val="none" w:sz="0" w:space="0" w:color="auto"/>
      </w:divBdr>
    </w:div>
    <w:div w:id="601258851">
      <w:bodyDiv w:val="1"/>
      <w:marLeft w:val="0"/>
      <w:marRight w:val="0"/>
      <w:marTop w:val="0"/>
      <w:marBottom w:val="0"/>
      <w:divBdr>
        <w:top w:val="none" w:sz="0" w:space="0" w:color="auto"/>
        <w:left w:val="none" w:sz="0" w:space="0" w:color="auto"/>
        <w:bottom w:val="none" w:sz="0" w:space="0" w:color="auto"/>
        <w:right w:val="none" w:sz="0" w:space="0" w:color="auto"/>
      </w:divBdr>
    </w:div>
    <w:div w:id="668824710">
      <w:bodyDiv w:val="1"/>
      <w:marLeft w:val="0"/>
      <w:marRight w:val="0"/>
      <w:marTop w:val="0"/>
      <w:marBottom w:val="0"/>
      <w:divBdr>
        <w:top w:val="none" w:sz="0" w:space="0" w:color="auto"/>
        <w:left w:val="none" w:sz="0" w:space="0" w:color="auto"/>
        <w:bottom w:val="none" w:sz="0" w:space="0" w:color="auto"/>
        <w:right w:val="none" w:sz="0" w:space="0" w:color="auto"/>
      </w:divBdr>
    </w:div>
    <w:div w:id="1359694946">
      <w:bodyDiv w:val="1"/>
      <w:marLeft w:val="0"/>
      <w:marRight w:val="0"/>
      <w:marTop w:val="0"/>
      <w:marBottom w:val="0"/>
      <w:divBdr>
        <w:top w:val="none" w:sz="0" w:space="0" w:color="auto"/>
        <w:left w:val="none" w:sz="0" w:space="0" w:color="auto"/>
        <w:bottom w:val="none" w:sz="0" w:space="0" w:color="auto"/>
        <w:right w:val="none" w:sz="0" w:space="0" w:color="auto"/>
      </w:divBdr>
    </w:div>
    <w:div w:id="1394308154">
      <w:bodyDiv w:val="1"/>
      <w:marLeft w:val="0"/>
      <w:marRight w:val="0"/>
      <w:marTop w:val="0"/>
      <w:marBottom w:val="0"/>
      <w:divBdr>
        <w:top w:val="none" w:sz="0" w:space="0" w:color="auto"/>
        <w:left w:val="none" w:sz="0" w:space="0" w:color="auto"/>
        <w:bottom w:val="none" w:sz="0" w:space="0" w:color="auto"/>
        <w:right w:val="none" w:sz="0" w:space="0" w:color="auto"/>
      </w:divBdr>
    </w:div>
    <w:div w:id="1437484389">
      <w:bodyDiv w:val="1"/>
      <w:marLeft w:val="0"/>
      <w:marRight w:val="0"/>
      <w:marTop w:val="0"/>
      <w:marBottom w:val="0"/>
      <w:divBdr>
        <w:top w:val="none" w:sz="0" w:space="0" w:color="auto"/>
        <w:left w:val="none" w:sz="0" w:space="0" w:color="auto"/>
        <w:bottom w:val="none" w:sz="0" w:space="0" w:color="auto"/>
        <w:right w:val="none" w:sz="0" w:space="0" w:color="auto"/>
      </w:divBdr>
    </w:div>
    <w:div w:id="1523933498">
      <w:bodyDiv w:val="1"/>
      <w:marLeft w:val="0"/>
      <w:marRight w:val="0"/>
      <w:marTop w:val="0"/>
      <w:marBottom w:val="0"/>
      <w:divBdr>
        <w:top w:val="none" w:sz="0" w:space="0" w:color="auto"/>
        <w:left w:val="none" w:sz="0" w:space="0" w:color="auto"/>
        <w:bottom w:val="none" w:sz="0" w:space="0" w:color="auto"/>
        <w:right w:val="none" w:sz="0" w:space="0" w:color="auto"/>
      </w:divBdr>
    </w:div>
    <w:div w:id="1653371401">
      <w:bodyDiv w:val="1"/>
      <w:marLeft w:val="0"/>
      <w:marRight w:val="0"/>
      <w:marTop w:val="0"/>
      <w:marBottom w:val="0"/>
      <w:divBdr>
        <w:top w:val="none" w:sz="0" w:space="0" w:color="auto"/>
        <w:left w:val="none" w:sz="0" w:space="0" w:color="auto"/>
        <w:bottom w:val="none" w:sz="0" w:space="0" w:color="auto"/>
        <w:right w:val="none" w:sz="0" w:space="0" w:color="auto"/>
      </w:divBdr>
    </w:div>
    <w:div w:id="192525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b.org/local-bbb/bbb-great-west-pacific"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0CB70E32C9D4AA2A40F1B83117539" ma:contentTypeVersion="17" ma:contentTypeDescription="Create a new document." ma:contentTypeScope="" ma:versionID="a8761f949ed2153a35f80baddc1e867f">
  <xsd:schema xmlns:xsd="http://www.w3.org/2001/XMLSchema" xmlns:xs="http://www.w3.org/2001/XMLSchema" xmlns:p="http://schemas.microsoft.com/office/2006/metadata/properties" xmlns:ns2="72e50c00-357c-4500-8100-290aa83296f4" xmlns:ns3="4d81876c-2ed1-45b0-a96f-314de1d09295" targetNamespace="http://schemas.microsoft.com/office/2006/metadata/properties" ma:root="true" ma:fieldsID="48dc7f98b67d52dc962243181179590a" ns2:_="" ns3:_="">
    <xsd:import namespace="72e50c00-357c-4500-8100-290aa83296f4"/>
    <xsd:import namespace="4d81876c-2ed1-45b0-a96f-314de1d092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50c00-357c-4500-8100-290aa8329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64a40a-4579-4ac5-8718-d05ee75522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876c-2ed1-45b0-a96f-314de1d092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95d0d0-f09d-4336-ba08-0c752385c91f}" ma:internalName="TaxCatchAll" ma:showField="CatchAllData" ma:web="4d81876c-2ed1-45b0-a96f-314de1d09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81876c-2ed1-45b0-a96f-314de1d09295" xsi:nil="true"/>
    <lcf76f155ced4ddcb4097134ff3c332f xmlns="72e50c00-357c-4500-8100-290aa83296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6DBE63-8DA4-485C-B149-E56B5F19186D}"/>
</file>

<file path=customXml/itemProps2.xml><?xml version="1.0" encoding="utf-8"?>
<ds:datastoreItem xmlns:ds="http://schemas.openxmlformats.org/officeDocument/2006/customXml" ds:itemID="{1E450405-1B09-489D-A16E-E74A2A0312B2}"/>
</file>

<file path=customXml/itemProps3.xml><?xml version="1.0" encoding="utf-8"?>
<ds:datastoreItem xmlns:ds="http://schemas.openxmlformats.org/officeDocument/2006/customXml" ds:itemID="{8406CA30-C448-4FAA-82DF-65397E7953FC}"/>
</file>

<file path=docProps/app.xml><?xml version="1.0" encoding="utf-8"?>
<Properties xmlns="http://schemas.openxmlformats.org/officeDocument/2006/extended-properties" xmlns:vt="http://schemas.openxmlformats.org/officeDocument/2006/docPropsVTypes">
  <Template>Normal</Template>
  <TotalTime>130</TotalTime>
  <Pages>2</Pages>
  <Words>417</Words>
  <Characters>2599</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Spradling</dc:creator>
  <cp:keywords/>
  <dc:description/>
  <cp:lastModifiedBy>Ben Spradling</cp:lastModifiedBy>
  <cp:revision>1</cp:revision>
  <dcterms:created xsi:type="dcterms:W3CDTF">2025-09-17T20:45:00Z</dcterms:created>
  <dcterms:modified xsi:type="dcterms:W3CDTF">2025-09-17T22:55:00Z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f2db449b-1008-4731-8a64-5e1290e267e8</vt:lpwstr>
  </property>
  <property fmtid="{D5CDD505-2E9C-101B-9397-08002B2CF9AE}" pid="3" name="ContentTypeId">
    <vt:lpwstr>0x0101002F70CB70E32C9D4AA2A40F1B83117539</vt:lpwstr>
  </property>
</Properties>
</file>