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6756" w14:textId="04E0175C" w:rsidR="00BE11BB" w:rsidRDefault="00090C50" w:rsidP="00B67BB0">
      <w:pPr>
        <w:pStyle w:val="Heading1"/>
      </w:pPr>
      <w:r>
        <w:t>Partnerships: Social media post copy templates</w:t>
      </w:r>
    </w:p>
    <w:p w14:paraId="0D29A28F" w14:textId="3D638AD4" w:rsidR="006A493C" w:rsidRDefault="006A493C" w:rsidP="00090C50">
      <w:pPr>
        <w:rPr>
          <w:b/>
          <w:bCs/>
        </w:rPr>
      </w:pPr>
      <w:r>
        <w:rPr>
          <w:b/>
          <w:bCs/>
        </w:rPr>
        <w:t>Social handles to tag:</w:t>
      </w:r>
    </w:p>
    <w:p w14:paraId="66CFBC1D" w14:textId="77777777" w:rsidR="001D25E1" w:rsidRDefault="001D25E1" w:rsidP="00090C50">
      <w:pPr>
        <w:rPr>
          <w:b/>
          <w:bCs/>
        </w:rPr>
      </w:pPr>
      <w:r w:rsidRPr="001D25E1">
        <w:rPr>
          <w:b/>
          <w:bCs/>
        </w:rPr>
        <w:t>Instagram:   @bbbgwp</w:t>
      </w:r>
      <w:r w:rsidRPr="001D25E1">
        <w:rPr>
          <w:b/>
          <w:bCs/>
        </w:rPr>
        <w:br/>
        <w:t>Twitter/X:   @bbbgwp</w:t>
      </w:r>
      <w:r w:rsidRPr="001D25E1">
        <w:rPr>
          <w:b/>
          <w:bCs/>
        </w:rPr>
        <w:br/>
        <w:t>LinkedIn:   @Better Business Bureau Great West + Pacific</w:t>
      </w:r>
      <w:r w:rsidRPr="001D25E1">
        <w:rPr>
          <w:b/>
          <w:bCs/>
        </w:rPr>
        <w:br/>
        <w:t>Facebook:   @Better Business Bureau Great West + Pacific</w:t>
      </w:r>
    </w:p>
    <w:p w14:paraId="78DC4B8C" w14:textId="6B569427" w:rsidR="00090C50" w:rsidRPr="00090C50" w:rsidRDefault="00090C50" w:rsidP="0002043B">
      <w:pPr>
        <w:pStyle w:val="Heading2"/>
      </w:pPr>
      <w:r w:rsidRPr="00090C50">
        <w:t>TEMPLATE 1:</w:t>
      </w:r>
      <w:r w:rsidR="00DC2E82">
        <w:t xml:space="preserve"> B2B Focus</w:t>
      </w:r>
    </w:p>
    <w:p w14:paraId="695E02CA" w14:textId="77777777" w:rsidR="006747F5" w:rsidRPr="006747F5" w:rsidRDefault="006747F5" w:rsidP="006747F5">
      <w:r w:rsidRPr="006747F5">
        <w:t>Big news: We’ve officially partnered with [insert BBB GWP handle]!</w:t>
      </w:r>
    </w:p>
    <w:p w14:paraId="33E938B5" w14:textId="77777777" w:rsidR="00EC4382" w:rsidRDefault="00621185" w:rsidP="00621185">
      <w:r w:rsidRPr="00621185">
        <w:t xml:space="preserve">Trust has always been part of how we do business. </w:t>
      </w:r>
      <w:r w:rsidR="00EC4382">
        <w:t>It’s what you expect, and it’s how we show up every day.</w:t>
      </w:r>
    </w:p>
    <w:p w14:paraId="36FA095A" w14:textId="159B571F" w:rsidR="009959DF" w:rsidRDefault="00621185" w:rsidP="00621185">
      <w:r w:rsidRPr="00621185">
        <w:t xml:space="preserve">This partnership celebrates that commitment </w:t>
      </w:r>
      <w:r w:rsidR="00A7282B">
        <w:t xml:space="preserve">while helping </w:t>
      </w:r>
      <w:r w:rsidR="00BB19D6" w:rsidRPr="00BB19D6">
        <w:t>our members take the next step toward BBB Accreditation.</w:t>
      </w:r>
      <w:r w:rsidR="00A7282B">
        <w:t xml:space="preserve"> </w:t>
      </w:r>
      <w:r w:rsidRPr="00621185">
        <w:t>From greater visibility to review support to the BBB Seal that tells customers you operate with integrity</w:t>
      </w:r>
      <w:r w:rsidR="009959DF">
        <w:t>,</w:t>
      </w:r>
      <w:r w:rsidRPr="00621185">
        <w:t xml:space="preserve"> it all adds up to one thing:</w:t>
      </w:r>
    </w:p>
    <w:p w14:paraId="7A9EE6B4" w14:textId="57E257A1" w:rsidR="00621185" w:rsidRPr="00621185" w:rsidRDefault="009959DF" w:rsidP="00621185">
      <w:r>
        <w:t>G</w:t>
      </w:r>
      <w:r w:rsidR="00621185" w:rsidRPr="00621185">
        <w:t>row</w:t>
      </w:r>
      <w:r>
        <w:t>ing</w:t>
      </w:r>
      <w:r w:rsidR="00621185" w:rsidRPr="00621185">
        <w:t xml:space="preserve"> </w:t>
      </w:r>
      <w:r>
        <w:t>with</w:t>
      </w:r>
      <w:r w:rsidR="00621185" w:rsidRPr="00621185">
        <w:t xml:space="preserve"> trust.</w:t>
      </w:r>
    </w:p>
    <w:p w14:paraId="1CA73CDD" w14:textId="17999C0D" w:rsidR="003F1071" w:rsidRDefault="00085824" w:rsidP="006747F5">
      <w:r>
        <w:t xml:space="preserve">We’re proud to stand alongside BBB and invite you to </w:t>
      </w:r>
      <w:r w:rsidR="003F1071">
        <w:t xml:space="preserve">explore what </w:t>
      </w:r>
      <w:r w:rsidR="003F1071" w:rsidRPr="003F1071">
        <w:t>Accreditation can do for your brand</w:t>
      </w:r>
      <w:r w:rsidR="00C17692">
        <w:t>:</w:t>
      </w:r>
    </w:p>
    <w:p w14:paraId="7CDD8F8E" w14:textId="49F25958" w:rsidR="006747F5" w:rsidRPr="006747F5" w:rsidRDefault="006747F5" w:rsidP="006747F5">
      <w:r w:rsidRPr="006747F5">
        <w:t>[Link]</w:t>
      </w:r>
    </w:p>
    <w:p w14:paraId="5AD92CDA" w14:textId="2A830D3D" w:rsidR="006747F5" w:rsidRDefault="00C17692" w:rsidP="006747F5">
      <w:r>
        <w:t xml:space="preserve">#BBB </w:t>
      </w:r>
      <w:r w:rsidR="006747F5" w:rsidRPr="006747F5">
        <w:t>#BBBAccredited #TrustStartsHere #BusinessGrowth #ReputationMatters</w:t>
      </w:r>
    </w:p>
    <w:p w14:paraId="4BD37F7E" w14:textId="17E4569D" w:rsidR="002F287D" w:rsidRDefault="002F287D" w:rsidP="002F287D">
      <w:pPr>
        <w:pStyle w:val="Heading2"/>
      </w:pPr>
      <w:r>
        <w:t xml:space="preserve">TEMPLATE </w:t>
      </w:r>
      <w:r w:rsidR="008F1A6E">
        <w:t>2</w:t>
      </w:r>
      <w:r>
        <w:t xml:space="preserve">: </w:t>
      </w:r>
      <w:r>
        <w:t xml:space="preserve">Community </w:t>
      </w:r>
      <w:r w:rsidR="008F1A6E">
        <w:t>F</w:t>
      </w:r>
      <w:r>
        <w:t>ocus</w:t>
      </w:r>
    </w:p>
    <w:p w14:paraId="1DE28C3F" w14:textId="014C6291" w:rsidR="00266505" w:rsidRDefault="00562B8E" w:rsidP="00266505">
      <w:r>
        <w:t>We’re thrilled to announce</w:t>
      </w:r>
      <w:r w:rsidR="003F14FA">
        <w:t xml:space="preserve">: </w:t>
      </w:r>
      <w:r w:rsidR="00266505" w:rsidRPr="00266505">
        <w:t xml:space="preserve">We’ve partnered with [insert BBB GWP handle] to </w:t>
      </w:r>
      <w:r w:rsidR="0035671F">
        <w:t xml:space="preserve">double down on </w:t>
      </w:r>
      <w:r w:rsidR="00266505" w:rsidRPr="00266505">
        <w:t xml:space="preserve">trust </w:t>
      </w:r>
      <w:r w:rsidR="0035671F">
        <w:t>in</w:t>
      </w:r>
      <w:r w:rsidR="00266505" w:rsidRPr="00266505">
        <w:t xml:space="preserve"> our community</w:t>
      </w:r>
      <w:r w:rsidR="0035671F">
        <w:t>.</w:t>
      </w:r>
    </w:p>
    <w:p w14:paraId="35350C4D" w14:textId="0712354D" w:rsidR="003F14FA" w:rsidRPr="00266505" w:rsidRDefault="0035671F" w:rsidP="00266505">
      <w:r>
        <w:t xml:space="preserve">Operating with </w:t>
      </w:r>
      <w:r w:rsidRPr="00266505">
        <w:t>transparency, integrity and accountability</w:t>
      </w:r>
      <w:r w:rsidR="00990C7F">
        <w:t xml:space="preserve"> has always been at the heart of </w:t>
      </w:r>
      <w:r w:rsidR="00D81EAC">
        <w:t>what</w:t>
      </w:r>
      <w:r w:rsidR="00990C7F">
        <w:t xml:space="preserve"> we do.</w:t>
      </w:r>
    </w:p>
    <w:p w14:paraId="52A87B78" w14:textId="4E889C04" w:rsidR="00D81EAC" w:rsidRPr="00D81EAC" w:rsidRDefault="00D81EAC" w:rsidP="00D81EAC">
      <w:r w:rsidRPr="00D81EAC">
        <w:t>Whether you’re a business owner, a customer, a neighbor, or a partner</w:t>
      </w:r>
      <w:r w:rsidR="006C46EA">
        <w:t>,</w:t>
      </w:r>
      <w:r w:rsidRPr="00D81EAC">
        <w:t xml:space="preserve"> we all benefit when we share that commitment.</w:t>
      </w:r>
    </w:p>
    <w:p w14:paraId="24957A05" w14:textId="77777777" w:rsidR="00D81EAC" w:rsidRPr="00D81EAC" w:rsidRDefault="00D81EAC" w:rsidP="00D81EAC">
      <w:r w:rsidRPr="00D81EAC">
        <w:t>This partnership helps more local businesses get recognized for doing things the right way and makes it easier for people to connect with companies they can count on.</w:t>
      </w:r>
    </w:p>
    <w:p w14:paraId="1C90D52D" w14:textId="77777777" w:rsidR="006C46EA" w:rsidRDefault="00D81EAC" w:rsidP="00D81EAC">
      <w:r w:rsidRPr="00D81EAC">
        <w:t xml:space="preserve">We’re excited </w:t>
      </w:r>
      <w:proofErr w:type="gramStart"/>
      <w:r w:rsidRPr="00D81EAC">
        <w:t>for</w:t>
      </w:r>
      <w:proofErr w:type="gramEnd"/>
      <w:r w:rsidRPr="00D81EAC">
        <w:t xml:space="preserve"> what’s ahead. And if you run a business and share these values, we invite you to see what BBB Accreditation can do for you:</w:t>
      </w:r>
    </w:p>
    <w:p w14:paraId="1576D9FA" w14:textId="32BAC076" w:rsidR="00D81EAC" w:rsidRPr="00D81EAC" w:rsidRDefault="00D81EAC" w:rsidP="00D81EAC">
      <w:r w:rsidRPr="00D81EAC">
        <w:lastRenderedPageBreak/>
        <w:t>[</w:t>
      </w:r>
      <w:r w:rsidR="008F1A6E">
        <w:t>L</w:t>
      </w:r>
      <w:r w:rsidRPr="00D81EAC">
        <w:t>ink]</w:t>
      </w:r>
    </w:p>
    <w:p w14:paraId="6DC9EA7B" w14:textId="7B4CE7E9" w:rsidR="00090C50" w:rsidRDefault="00D81EAC">
      <w:r>
        <w:t xml:space="preserve">#BBB </w:t>
      </w:r>
      <w:r w:rsidR="00266505" w:rsidRPr="00266505">
        <w:t xml:space="preserve">#TrustInAction </w:t>
      </w:r>
      <w:r>
        <w:t>#Trust</w:t>
      </w:r>
      <w:r w:rsidR="006C46EA">
        <w:t xml:space="preserve">edBusiness </w:t>
      </w:r>
      <w:r w:rsidR="00266505" w:rsidRPr="00266505">
        <w:t>#BBBPartner #CommunityTrust</w:t>
      </w:r>
    </w:p>
    <w:p w14:paraId="1A014A39" w14:textId="7114F708" w:rsidR="008F1A6E" w:rsidRDefault="008F1A6E" w:rsidP="008F1A6E">
      <w:pPr>
        <w:pStyle w:val="Heading2"/>
      </w:pPr>
      <w:r>
        <w:t xml:space="preserve">TEMPLATE </w:t>
      </w:r>
      <w:r>
        <w:t>3</w:t>
      </w:r>
      <w:r>
        <w:t>: B2C Focus</w:t>
      </w:r>
    </w:p>
    <w:p w14:paraId="3E8926C7" w14:textId="77777777" w:rsidR="008F1A6E" w:rsidRPr="008F1A6E" w:rsidRDefault="008F1A6E" w:rsidP="008F1A6E">
      <w:r w:rsidRPr="008F1A6E">
        <w:t xml:space="preserve">Big news: </w:t>
      </w:r>
      <w:r w:rsidRPr="00B24B51">
        <w:t>We’ve partnered with [insert BBB GWP handle] to help grow trust where it matters most</w:t>
      </w:r>
      <w:r w:rsidRPr="008F1A6E">
        <w:t>…</w:t>
      </w:r>
    </w:p>
    <w:p w14:paraId="2EA1715E" w14:textId="77777777" w:rsidR="008F1A6E" w:rsidRPr="00B24B51" w:rsidRDefault="008F1A6E" w:rsidP="008F1A6E">
      <w:r w:rsidRPr="008F1A6E">
        <w:t>W</w:t>
      </w:r>
      <w:r w:rsidRPr="00B24B51">
        <w:t>ith you.</w:t>
      </w:r>
    </w:p>
    <w:p w14:paraId="0286EB29" w14:textId="77777777" w:rsidR="008F1A6E" w:rsidRPr="00B24B51" w:rsidRDefault="008F1A6E" w:rsidP="008F1A6E">
      <w:r w:rsidRPr="00B24B51">
        <w:t xml:space="preserve">Trust is at the core of every great </w:t>
      </w:r>
      <w:proofErr w:type="gramStart"/>
      <w:r w:rsidRPr="00B24B51">
        <w:t>customer</w:t>
      </w:r>
      <w:proofErr w:type="gramEnd"/>
      <w:r w:rsidRPr="00B24B51">
        <w:t xml:space="preserve"> experience. That’s why we’re proud to work </w:t>
      </w:r>
      <w:r>
        <w:t>alongside</w:t>
      </w:r>
      <w:r w:rsidRPr="00B24B51">
        <w:t xml:space="preserve"> BBB, an organization that </w:t>
      </w:r>
      <w:r>
        <w:t xml:space="preserve">has been </w:t>
      </w:r>
      <w:r w:rsidRPr="00B24B51">
        <w:t>connect</w:t>
      </w:r>
      <w:r>
        <w:t>ing</w:t>
      </w:r>
      <w:r w:rsidRPr="00B24B51">
        <w:t xml:space="preserve"> people with </w:t>
      </w:r>
      <w:r>
        <w:t xml:space="preserve">trustworthy </w:t>
      </w:r>
      <w:r w:rsidRPr="00B24B51">
        <w:t xml:space="preserve">businesses </w:t>
      </w:r>
      <w:r>
        <w:t>for over 100 years</w:t>
      </w:r>
      <w:r w:rsidRPr="00B24B51">
        <w:t>.</w:t>
      </w:r>
    </w:p>
    <w:p w14:paraId="0CF8265D" w14:textId="77777777" w:rsidR="008F1A6E" w:rsidRDefault="008F1A6E" w:rsidP="008F1A6E">
      <w:r w:rsidRPr="00B24B51">
        <w:t xml:space="preserve">Through this partnership, we’re strengthening our </w:t>
      </w:r>
      <w:r>
        <w:t>own organization while also</w:t>
      </w:r>
      <w:r w:rsidRPr="00DA6F87">
        <w:t xml:space="preserve"> invit</w:t>
      </w:r>
      <w:r>
        <w:t>ing</w:t>
      </w:r>
      <w:r w:rsidRPr="00DA6F87">
        <w:t xml:space="preserve"> everyone in our network to grow with trust alongside us.</w:t>
      </w:r>
    </w:p>
    <w:p w14:paraId="26E4868B" w14:textId="77777777" w:rsidR="008F1A6E" w:rsidRPr="00B24B51" w:rsidRDefault="008F1A6E" w:rsidP="008F1A6E">
      <w:r>
        <w:t xml:space="preserve">We’re excited </w:t>
      </w:r>
      <w:proofErr w:type="gramStart"/>
      <w:r>
        <w:t>for</w:t>
      </w:r>
      <w:proofErr w:type="gramEnd"/>
      <w:r>
        <w:t xml:space="preserve"> what’s ahead. </w:t>
      </w:r>
      <w:r w:rsidRPr="00B24B51">
        <w:t>Because when you can trust who</w:t>
      </w:r>
      <w:r>
        <w:t xml:space="preserve"> you </w:t>
      </w:r>
      <w:r w:rsidRPr="00B24B51">
        <w:t>work with, everyone wins.</w:t>
      </w:r>
    </w:p>
    <w:p w14:paraId="280A5B47" w14:textId="77777777" w:rsidR="008F1A6E" w:rsidRPr="00B24B51" w:rsidRDefault="008F1A6E" w:rsidP="008F1A6E">
      <w:r>
        <w:t xml:space="preserve">#BBB </w:t>
      </w:r>
      <w:r w:rsidRPr="00B24B51">
        <w:t>#TrustStartsHere #BBBPartner #ShopSmart #TrustedBusiness</w:t>
      </w:r>
    </w:p>
    <w:p w14:paraId="212EC326" w14:textId="77777777" w:rsidR="008F1A6E" w:rsidRDefault="008F1A6E"/>
    <w:sectPr w:rsidR="008F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590"/>
    <w:multiLevelType w:val="multilevel"/>
    <w:tmpl w:val="CAAA85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47324"/>
    <w:multiLevelType w:val="multilevel"/>
    <w:tmpl w:val="EB12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50A75"/>
    <w:multiLevelType w:val="multilevel"/>
    <w:tmpl w:val="BF34D5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222F2"/>
    <w:multiLevelType w:val="multilevel"/>
    <w:tmpl w:val="A1B89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96DD1"/>
    <w:multiLevelType w:val="multilevel"/>
    <w:tmpl w:val="6B9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03567">
    <w:abstractNumId w:val="4"/>
  </w:num>
  <w:num w:numId="2" w16cid:durableId="1857228272">
    <w:abstractNumId w:val="1"/>
  </w:num>
  <w:num w:numId="3" w16cid:durableId="840777224">
    <w:abstractNumId w:val="3"/>
  </w:num>
  <w:num w:numId="4" w16cid:durableId="1144545591">
    <w:abstractNumId w:val="0"/>
  </w:num>
  <w:num w:numId="5" w16cid:durableId="115634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50"/>
    <w:rsid w:val="00006604"/>
    <w:rsid w:val="0002043B"/>
    <w:rsid w:val="00024652"/>
    <w:rsid w:val="000644A3"/>
    <w:rsid w:val="00071812"/>
    <w:rsid w:val="00085824"/>
    <w:rsid w:val="00090C50"/>
    <w:rsid w:val="001702ED"/>
    <w:rsid w:val="00184CFC"/>
    <w:rsid w:val="00192A1A"/>
    <w:rsid w:val="0019407A"/>
    <w:rsid w:val="001D25E1"/>
    <w:rsid w:val="002011F5"/>
    <w:rsid w:val="00243540"/>
    <w:rsid w:val="0025070F"/>
    <w:rsid w:val="00266505"/>
    <w:rsid w:val="002F287D"/>
    <w:rsid w:val="003066E0"/>
    <w:rsid w:val="0035671F"/>
    <w:rsid w:val="003F1071"/>
    <w:rsid w:val="003F14FA"/>
    <w:rsid w:val="00496AD6"/>
    <w:rsid w:val="004C2CAA"/>
    <w:rsid w:val="004C583F"/>
    <w:rsid w:val="004E6B8F"/>
    <w:rsid w:val="005266DF"/>
    <w:rsid w:val="00562B8E"/>
    <w:rsid w:val="00621185"/>
    <w:rsid w:val="006526D6"/>
    <w:rsid w:val="00664CDE"/>
    <w:rsid w:val="006747F5"/>
    <w:rsid w:val="006A493C"/>
    <w:rsid w:val="006C46EA"/>
    <w:rsid w:val="007811AE"/>
    <w:rsid w:val="007A5BB6"/>
    <w:rsid w:val="007C0FF9"/>
    <w:rsid w:val="007C4D73"/>
    <w:rsid w:val="008021DD"/>
    <w:rsid w:val="00812A90"/>
    <w:rsid w:val="008424F6"/>
    <w:rsid w:val="008969D9"/>
    <w:rsid w:val="008B43B9"/>
    <w:rsid w:val="008F1A6E"/>
    <w:rsid w:val="008F256C"/>
    <w:rsid w:val="00937F51"/>
    <w:rsid w:val="009459D9"/>
    <w:rsid w:val="009503F9"/>
    <w:rsid w:val="009628CF"/>
    <w:rsid w:val="00990C7F"/>
    <w:rsid w:val="009959DF"/>
    <w:rsid w:val="00996D62"/>
    <w:rsid w:val="00A17BC5"/>
    <w:rsid w:val="00A34736"/>
    <w:rsid w:val="00A7282B"/>
    <w:rsid w:val="00A823E1"/>
    <w:rsid w:val="00AC234F"/>
    <w:rsid w:val="00B24B51"/>
    <w:rsid w:val="00B67BB0"/>
    <w:rsid w:val="00BB19D6"/>
    <w:rsid w:val="00BD51E0"/>
    <w:rsid w:val="00BE11BB"/>
    <w:rsid w:val="00C00F93"/>
    <w:rsid w:val="00C17692"/>
    <w:rsid w:val="00C35A91"/>
    <w:rsid w:val="00C83E2A"/>
    <w:rsid w:val="00D81EAC"/>
    <w:rsid w:val="00D82EB3"/>
    <w:rsid w:val="00DA6F87"/>
    <w:rsid w:val="00DC2E82"/>
    <w:rsid w:val="00E50CE3"/>
    <w:rsid w:val="00E53128"/>
    <w:rsid w:val="00E71F44"/>
    <w:rsid w:val="00EB0129"/>
    <w:rsid w:val="00EC4382"/>
    <w:rsid w:val="00EF45D3"/>
    <w:rsid w:val="00F0401D"/>
    <w:rsid w:val="00F704FA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A194"/>
  <w15:chartTrackingRefBased/>
  <w15:docId w15:val="{4005335A-8041-4C3D-899A-EF3F662A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2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CB70E32C9D4AA2A40F1B83117539" ma:contentTypeVersion="17" ma:contentTypeDescription="Create a new document." ma:contentTypeScope="" ma:versionID="a8761f949ed2153a35f80baddc1e867f">
  <xsd:schema xmlns:xsd="http://www.w3.org/2001/XMLSchema" xmlns:xs="http://www.w3.org/2001/XMLSchema" xmlns:p="http://schemas.microsoft.com/office/2006/metadata/properties" xmlns:ns2="72e50c00-357c-4500-8100-290aa83296f4" xmlns:ns3="4d81876c-2ed1-45b0-a96f-314de1d09295" targetNamespace="http://schemas.microsoft.com/office/2006/metadata/properties" ma:root="true" ma:fieldsID="48dc7f98b67d52dc962243181179590a" ns2:_="" ns3:_="">
    <xsd:import namespace="72e50c00-357c-4500-8100-290aa83296f4"/>
    <xsd:import namespace="4d81876c-2ed1-45b0-a96f-314de1d09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50c00-357c-4500-8100-290aa8329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64a40a-4579-4ac5-8718-d05ee7552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876c-2ed1-45b0-a96f-314de1d09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95d0d0-f09d-4336-ba08-0c752385c91f}" ma:internalName="TaxCatchAll" ma:showField="CatchAllData" ma:web="4d81876c-2ed1-45b0-a96f-314de1d09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1876c-2ed1-45b0-a96f-314de1d09295" xsi:nil="true"/>
    <lcf76f155ced4ddcb4097134ff3c332f xmlns="72e50c00-357c-4500-8100-290aa83296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4BF50-2B59-41A4-9EC6-944AFC9CC211}"/>
</file>

<file path=customXml/itemProps2.xml><?xml version="1.0" encoding="utf-8"?>
<ds:datastoreItem xmlns:ds="http://schemas.openxmlformats.org/officeDocument/2006/customXml" ds:itemID="{570E9E8C-5D6C-4E59-8053-A04DFE975FF9}"/>
</file>

<file path=customXml/itemProps3.xml><?xml version="1.0" encoding="utf-8"?>
<ds:datastoreItem xmlns:ds="http://schemas.openxmlformats.org/officeDocument/2006/customXml" ds:itemID="{BA295CEC-0F9A-4996-ACE1-0E0F5EC8E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Von Spreecken</dc:creator>
  <cp:keywords/>
  <dc:description/>
  <cp:lastModifiedBy>Jonah Von Spreecken</cp:lastModifiedBy>
  <cp:revision>69</cp:revision>
  <dcterms:created xsi:type="dcterms:W3CDTF">2025-09-17T19:01:00Z</dcterms:created>
  <dcterms:modified xsi:type="dcterms:W3CDTF">2025-09-18T19:07:00Z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0x0101002F70CB70E32C9D4AA2A40F1B83117539</vt:lpwstr>
  </property>
</Properties>
</file>